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13F41" w:rsidRPr="009A27D6" w:rsidRDefault="00113F41" w:rsidP="00FE2DD0">
      <w:pPr>
        <w:jc w:val="center"/>
        <w:rPr>
          <w:rFonts w:ascii="Algerian" w:hAnsi="Algerian" w:cstheme="majorBidi"/>
          <w:b/>
          <w:bCs/>
          <w:sz w:val="32"/>
          <w:szCs w:val="32"/>
        </w:rPr>
      </w:pPr>
      <w:r w:rsidRPr="009A27D6">
        <w:rPr>
          <w:rFonts w:ascii="Algerian" w:hAnsi="Algerian" w:cstheme="majorBidi"/>
          <w:b/>
          <w:bCs/>
          <w:sz w:val="32"/>
          <w:szCs w:val="32"/>
        </w:rPr>
        <w:t>PROJET</w:t>
      </w:r>
      <w:r w:rsidR="009A27D6" w:rsidRPr="009A27D6">
        <w:rPr>
          <w:rFonts w:ascii="Algerian" w:hAnsi="Algerian" w:cstheme="majorBidi"/>
          <w:b/>
          <w:bCs/>
          <w:sz w:val="32"/>
          <w:szCs w:val="32"/>
        </w:rPr>
        <w:t xml:space="preserve">  provisionnel </w:t>
      </w:r>
    </w:p>
    <w:tbl>
      <w:tblPr>
        <w:tblStyle w:val="Grilledutableau"/>
        <w:tblW w:w="0" w:type="auto"/>
        <w:tblLayout w:type="fixed"/>
        <w:tblLook w:val="04A0" w:firstRow="1" w:lastRow="0" w:firstColumn="1" w:lastColumn="0" w:noHBand="0" w:noVBand="1"/>
      </w:tblPr>
      <w:tblGrid>
        <w:gridCol w:w="1951"/>
        <w:gridCol w:w="1559"/>
        <w:gridCol w:w="426"/>
        <w:gridCol w:w="2693"/>
        <w:gridCol w:w="3969"/>
        <w:gridCol w:w="13"/>
        <w:gridCol w:w="129"/>
        <w:gridCol w:w="1275"/>
        <w:gridCol w:w="851"/>
        <w:gridCol w:w="425"/>
        <w:gridCol w:w="2866"/>
      </w:tblGrid>
      <w:tr w:rsidR="00113F41" w:rsidTr="00E418F1">
        <w:tc>
          <w:tcPr>
            <w:tcW w:w="6629" w:type="dxa"/>
            <w:gridSpan w:val="4"/>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MODULE D’enseignement</w:t>
            </w:r>
          </w:p>
        </w:tc>
        <w:tc>
          <w:tcPr>
            <w:tcW w:w="4111" w:type="dxa"/>
            <w:gridSpan w:val="3"/>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Famille d’APS</w:t>
            </w:r>
          </w:p>
        </w:tc>
        <w:tc>
          <w:tcPr>
            <w:tcW w:w="2551" w:type="dxa"/>
            <w:gridSpan w:val="3"/>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APS Support</w:t>
            </w:r>
          </w:p>
        </w:tc>
        <w:tc>
          <w:tcPr>
            <w:tcW w:w="2866" w:type="dxa"/>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Niveau scolaire</w:t>
            </w:r>
          </w:p>
        </w:tc>
      </w:tr>
      <w:tr w:rsidR="00113F41" w:rsidTr="00E418F1">
        <w:tc>
          <w:tcPr>
            <w:tcW w:w="6629" w:type="dxa"/>
            <w:gridSpan w:val="4"/>
          </w:tcPr>
          <w:p w:rsidR="00113F41" w:rsidRPr="009A27D6" w:rsidRDefault="00113F41" w:rsidP="00A87D74">
            <w:pPr>
              <w:autoSpaceDE w:val="0"/>
              <w:autoSpaceDN w:val="0"/>
              <w:adjustRightInd w:val="0"/>
              <w:rPr>
                <w:b/>
                <w:bCs/>
                <w:sz w:val="18"/>
                <w:szCs w:val="18"/>
              </w:rPr>
            </w:pPr>
            <w:r w:rsidRPr="009A27D6">
              <w:rPr>
                <w:rFonts w:ascii="Wingdings" w:hAnsi="Wingdings" w:cs="Wingdings"/>
                <w:b/>
                <w:bCs/>
                <w:sz w:val="18"/>
                <w:szCs w:val="18"/>
              </w:rPr>
              <w:t></w:t>
            </w:r>
            <w:r w:rsidRPr="009A27D6">
              <w:rPr>
                <w:b/>
                <w:bCs/>
                <w:sz w:val="18"/>
                <w:szCs w:val="18"/>
              </w:rPr>
              <w:t>Adaptation des réponses motrices en fonction des changements des situations</w:t>
            </w:r>
            <w:r w:rsidR="005D72D1" w:rsidRPr="009A27D6">
              <w:rPr>
                <w:b/>
                <w:bCs/>
                <w:sz w:val="18"/>
                <w:szCs w:val="18"/>
              </w:rPr>
              <w:t>.</w:t>
            </w:r>
          </w:p>
          <w:p w:rsidR="00113F41" w:rsidRPr="005D72D1" w:rsidRDefault="00113F41" w:rsidP="005D72D1">
            <w:pPr>
              <w:rPr>
                <w:rFonts w:ascii="Times New Roman,Bold" w:cs="Times New Roman,Bold"/>
                <w:b/>
                <w:bCs/>
                <w:sz w:val="20"/>
                <w:szCs w:val="20"/>
              </w:rPr>
            </w:pPr>
            <w:r w:rsidRPr="009A27D6">
              <w:rPr>
                <w:rFonts w:ascii="Wingdings" w:hAnsi="Wingdings" w:cs="Wingdings"/>
                <w:b/>
                <w:bCs/>
                <w:sz w:val="20"/>
                <w:szCs w:val="20"/>
              </w:rPr>
              <w:t></w:t>
            </w:r>
            <w:r w:rsidRPr="009A27D6">
              <w:rPr>
                <w:b/>
                <w:bCs/>
                <w:sz w:val="20"/>
                <w:szCs w:val="20"/>
              </w:rPr>
              <w:t xml:space="preserve">Interaction positive avec les contraintes du milieu naturel et </w:t>
            </w:r>
            <w:r w:rsidRPr="009A27D6">
              <w:rPr>
                <w:rFonts w:ascii="Times New Roman,Bold" w:cs="Times New Roman,Bold"/>
                <w:b/>
                <w:bCs/>
                <w:sz w:val="20"/>
                <w:szCs w:val="20"/>
              </w:rPr>
              <w:t>l</w:t>
            </w:r>
            <w:r w:rsidRPr="009A27D6">
              <w:rPr>
                <w:rFonts w:ascii="Times New Roman,Bold" w:cs="Times New Roman,Bold" w:hint="cs"/>
                <w:b/>
                <w:bCs/>
                <w:sz w:val="20"/>
                <w:szCs w:val="20"/>
              </w:rPr>
              <w:t>’</w:t>
            </w:r>
            <w:r w:rsidRPr="009A27D6">
              <w:rPr>
                <w:rFonts w:ascii="Times New Roman,Bold" w:cs="Times New Roman,Bold"/>
                <w:b/>
                <w:bCs/>
                <w:sz w:val="20"/>
                <w:szCs w:val="20"/>
              </w:rPr>
              <w:t xml:space="preserve">engagement effectif </w:t>
            </w:r>
            <w:r w:rsidR="005D72D1" w:rsidRPr="009A27D6">
              <w:rPr>
                <w:rFonts w:ascii="Times New Roman,Bold" w:cs="Times New Roman,Bold"/>
                <w:b/>
                <w:bCs/>
                <w:sz w:val="20"/>
                <w:szCs w:val="20"/>
              </w:rPr>
              <w:t xml:space="preserve"> </w:t>
            </w:r>
            <w:r w:rsidRPr="009A27D6">
              <w:rPr>
                <w:rFonts w:ascii="Times New Roman,Bold" w:cs="Times New Roman,Bold"/>
                <w:b/>
                <w:bCs/>
                <w:sz w:val="20"/>
                <w:szCs w:val="20"/>
              </w:rPr>
              <w:t xml:space="preserve">dans des </w:t>
            </w:r>
            <w:r w:rsidRPr="009A27D6">
              <w:rPr>
                <w:b/>
                <w:bCs/>
                <w:sz w:val="20"/>
                <w:szCs w:val="20"/>
              </w:rPr>
              <w:t>stratégies collectives</w:t>
            </w:r>
            <w:r w:rsidR="005D72D1" w:rsidRPr="009A27D6">
              <w:rPr>
                <w:b/>
                <w:bCs/>
                <w:sz w:val="20"/>
                <w:szCs w:val="20"/>
              </w:rPr>
              <w:t>.</w:t>
            </w:r>
          </w:p>
        </w:tc>
        <w:tc>
          <w:tcPr>
            <w:tcW w:w="4111" w:type="dxa"/>
            <w:gridSpan w:val="3"/>
            <w:vAlign w:val="center"/>
          </w:tcPr>
          <w:p w:rsidR="00113F41" w:rsidRPr="009A27D6" w:rsidRDefault="00113F41" w:rsidP="00FE2DD0">
            <w:pPr>
              <w:jc w:val="center"/>
              <w:rPr>
                <w:rFonts w:ascii="Felix Titling" w:hAnsi="Felix Titling" w:cstheme="majorBidi"/>
                <w:sz w:val="24"/>
                <w:szCs w:val="24"/>
              </w:rPr>
            </w:pPr>
            <w:r w:rsidRPr="009A27D6">
              <w:rPr>
                <w:rFonts w:ascii="Felix Titling" w:hAnsi="Felix Titling" w:cstheme="majorBidi"/>
                <w:sz w:val="24"/>
                <w:szCs w:val="24"/>
              </w:rPr>
              <w:t>Athlétisme</w:t>
            </w:r>
          </w:p>
        </w:tc>
        <w:tc>
          <w:tcPr>
            <w:tcW w:w="2551" w:type="dxa"/>
            <w:gridSpan w:val="3"/>
            <w:vAlign w:val="center"/>
          </w:tcPr>
          <w:p w:rsidR="00113F41" w:rsidRPr="009A27D6" w:rsidRDefault="00113F41" w:rsidP="00FE2DD0">
            <w:pPr>
              <w:jc w:val="center"/>
              <w:rPr>
                <w:rFonts w:ascii="Felix Titling" w:hAnsi="Felix Titling" w:cstheme="majorBidi"/>
                <w:sz w:val="24"/>
                <w:szCs w:val="24"/>
              </w:rPr>
            </w:pPr>
            <w:r w:rsidRPr="009A27D6">
              <w:rPr>
                <w:rFonts w:ascii="Felix Titling" w:hAnsi="Felix Titling" w:cstheme="majorBidi"/>
                <w:sz w:val="24"/>
                <w:szCs w:val="24"/>
              </w:rPr>
              <w:t>Corse vitesse</w:t>
            </w:r>
          </w:p>
        </w:tc>
        <w:tc>
          <w:tcPr>
            <w:tcW w:w="2866" w:type="dxa"/>
            <w:vAlign w:val="center"/>
          </w:tcPr>
          <w:p w:rsidR="00113F41" w:rsidRPr="009A27D6" w:rsidRDefault="00113F41" w:rsidP="00FE2DD0">
            <w:pPr>
              <w:jc w:val="center"/>
              <w:rPr>
                <w:rFonts w:ascii="Felix Titling" w:hAnsi="Felix Titling" w:cstheme="majorBidi"/>
                <w:sz w:val="24"/>
                <w:szCs w:val="24"/>
              </w:rPr>
            </w:pPr>
            <w:r w:rsidRPr="009A27D6">
              <w:rPr>
                <w:rFonts w:ascii="Felix Titling" w:hAnsi="Felix Titling" w:cstheme="majorBidi"/>
                <w:sz w:val="24"/>
                <w:szCs w:val="24"/>
              </w:rPr>
              <w:t>2ème Année</w:t>
            </w:r>
          </w:p>
        </w:tc>
      </w:tr>
      <w:tr w:rsidR="00113F41" w:rsidTr="00FE2DD0">
        <w:tc>
          <w:tcPr>
            <w:tcW w:w="3936" w:type="dxa"/>
            <w:gridSpan w:val="3"/>
            <w:shd w:val="clear" w:color="auto" w:fill="F2F2F2" w:themeFill="background1" w:themeFillShade="F2"/>
            <w:vAlign w:val="center"/>
          </w:tcPr>
          <w:p w:rsidR="00113F41" w:rsidRPr="00793FA6" w:rsidRDefault="00113F41" w:rsidP="00FE2DD0">
            <w:r>
              <w:rPr>
                <w:b/>
              </w:rPr>
              <w:t xml:space="preserve">OBJECTIF </w:t>
            </w:r>
            <w:r w:rsidRPr="00793FA6">
              <w:rPr>
                <w:b/>
              </w:rPr>
              <w:t>TERMINAL D’INTEGRATION :</w:t>
            </w:r>
          </w:p>
        </w:tc>
        <w:tc>
          <w:tcPr>
            <w:tcW w:w="12221" w:type="dxa"/>
            <w:gridSpan w:val="8"/>
          </w:tcPr>
          <w:p w:rsidR="00113F41" w:rsidRPr="009A27D6" w:rsidRDefault="00113F41" w:rsidP="00FE2DD0">
            <w:pPr>
              <w:ind w:firstLine="317"/>
              <w:rPr>
                <w:rFonts w:asciiTheme="majorBidi" w:hAnsiTheme="majorBidi" w:cstheme="majorBidi"/>
                <w:b/>
                <w:bCs/>
              </w:rPr>
            </w:pPr>
            <w:r w:rsidRPr="009A27D6">
              <w:rPr>
                <w:rFonts w:asciiTheme="majorBidi" w:hAnsiTheme="majorBidi" w:cstheme="majorBidi"/>
                <w:b/>
                <w:bCs/>
              </w:rPr>
              <w:t>l</w:t>
            </w:r>
            <w:r w:rsidRPr="009A27D6">
              <w:rPr>
                <w:rFonts w:asciiTheme="majorBidi" w:hAnsiTheme="majorBidi" w:cstheme="majorBidi" w:hint="cs"/>
                <w:b/>
                <w:bCs/>
              </w:rPr>
              <w:t>’é</w:t>
            </w:r>
            <w:r w:rsidRPr="009A27D6">
              <w:rPr>
                <w:rFonts w:asciiTheme="majorBidi" w:hAnsiTheme="majorBidi" w:cstheme="majorBidi"/>
                <w:b/>
                <w:bCs/>
              </w:rPr>
              <w:t>l</w:t>
            </w:r>
            <w:r w:rsidRPr="009A27D6">
              <w:rPr>
                <w:rFonts w:asciiTheme="majorBidi" w:hAnsiTheme="majorBidi" w:cstheme="majorBidi" w:hint="cs"/>
                <w:b/>
                <w:bCs/>
              </w:rPr>
              <w:t>è</w:t>
            </w:r>
            <w:r w:rsidRPr="009A27D6">
              <w:rPr>
                <w:rFonts w:asciiTheme="majorBidi" w:hAnsiTheme="majorBidi" w:cstheme="majorBidi"/>
                <w:b/>
                <w:bCs/>
              </w:rPr>
              <w:t>ve de la 2eme ann</w:t>
            </w:r>
            <w:r w:rsidRPr="009A27D6">
              <w:rPr>
                <w:rFonts w:asciiTheme="majorBidi" w:hAnsiTheme="majorBidi" w:cstheme="majorBidi" w:hint="cs"/>
                <w:b/>
                <w:bCs/>
              </w:rPr>
              <w:t>é</w:t>
            </w:r>
            <w:r w:rsidRPr="009A27D6">
              <w:rPr>
                <w:rFonts w:asciiTheme="majorBidi" w:hAnsiTheme="majorBidi" w:cstheme="majorBidi"/>
                <w:b/>
                <w:bCs/>
              </w:rPr>
              <w:t>e doit pouvoir ajuster l</w:t>
            </w:r>
            <w:r w:rsidRPr="009A27D6">
              <w:rPr>
                <w:rFonts w:asciiTheme="majorBidi" w:hAnsiTheme="majorBidi" w:cstheme="majorBidi" w:hint="cs"/>
                <w:b/>
                <w:bCs/>
              </w:rPr>
              <w:t>’é</w:t>
            </w:r>
            <w:r w:rsidRPr="009A27D6">
              <w:rPr>
                <w:rFonts w:asciiTheme="majorBidi" w:hAnsiTheme="majorBidi" w:cstheme="majorBidi"/>
                <w:b/>
                <w:bCs/>
              </w:rPr>
              <w:t>nergie physique et la maitriser et fournir l</w:t>
            </w:r>
            <w:r w:rsidRPr="009A27D6">
              <w:rPr>
                <w:rFonts w:asciiTheme="majorBidi" w:hAnsiTheme="majorBidi" w:cstheme="majorBidi" w:hint="cs"/>
                <w:b/>
                <w:bCs/>
              </w:rPr>
              <w:t>’</w:t>
            </w:r>
            <w:r w:rsidRPr="009A27D6">
              <w:rPr>
                <w:rFonts w:asciiTheme="majorBidi" w:hAnsiTheme="majorBidi" w:cstheme="majorBidi"/>
                <w:b/>
                <w:bCs/>
              </w:rPr>
              <w:t>effort et l</w:t>
            </w:r>
            <w:r w:rsidRPr="009A27D6">
              <w:rPr>
                <w:rFonts w:asciiTheme="majorBidi" w:hAnsiTheme="majorBidi" w:cstheme="majorBidi" w:hint="cs"/>
                <w:b/>
                <w:bCs/>
              </w:rPr>
              <w:t>’</w:t>
            </w:r>
            <w:r w:rsidRPr="009A27D6">
              <w:rPr>
                <w:rFonts w:asciiTheme="majorBidi" w:hAnsiTheme="majorBidi" w:cstheme="majorBidi"/>
                <w:b/>
                <w:bCs/>
              </w:rPr>
              <w:t>orienter pour effectuer des réalisations coordonnées et organis</w:t>
            </w:r>
            <w:r w:rsidRPr="009A27D6">
              <w:rPr>
                <w:rFonts w:asciiTheme="majorBidi" w:hAnsiTheme="majorBidi" w:cstheme="majorBidi" w:hint="cs"/>
                <w:b/>
                <w:bCs/>
              </w:rPr>
              <w:t>é</w:t>
            </w:r>
            <w:r w:rsidRPr="009A27D6">
              <w:rPr>
                <w:rFonts w:asciiTheme="majorBidi" w:hAnsiTheme="majorBidi" w:cstheme="majorBidi"/>
                <w:b/>
                <w:bCs/>
              </w:rPr>
              <w:t>es, et s</w:t>
            </w:r>
            <w:r w:rsidRPr="009A27D6">
              <w:rPr>
                <w:rFonts w:asciiTheme="majorBidi" w:hAnsiTheme="majorBidi" w:cstheme="majorBidi" w:hint="cs"/>
                <w:b/>
                <w:bCs/>
              </w:rPr>
              <w:t>’</w:t>
            </w:r>
            <w:r w:rsidRPr="009A27D6">
              <w:rPr>
                <w:rFonts w:asciiTheme="majorBidi" w:hAnsiTheme="majorBidi" w:cstheme="majorBidi"/>
                <w:b/>
                <w:bCs/>
              </w:rPr>
              <w:t>accoutume ra commander et a être commandé pour réaliser différents rôles.</w:t>
            </w:r>
          </w:p>
        </w:tc>
      </w:tr>
      <w:tr w:rsidR="00113F41" w:rsidTr="00FE2DD0">
        <w:tc>
          <w:tcPr>
            <w:tcW w:w="3936" w:type="dxa"/>
            <w:gridSpan w:val="3"/>
            <w:shd w:val="clear" w:color="auto" w:fill="F2F2F2" w:themeFill="background1" w:themeFillShade="F2"/>
            <w:vAlign w:val="center"/>
          </w:tcPr>
          <w:p w:rsidR="00113F41" w:rsidRPr="00793FA6" w:rsidRDefault="00113F41" w:rsidP="00FE2DD0">
            <w:pPr>
              <w:rPr>
                <w:b/>
              </w:rPr>
            </w:pPr>
            <w:r w:rsidRPr="00793FA6">
              <w:rPr>
                <w:b/>
              </w:rPr>
              <w:t xml:space="preserve">OBJECTIF </w:t>
            </w:r>
            <w:r>
              <w:rPr>
                <w:b/>
              </w:rPr>
              <w:t xml:space="preserve"> </w:t>
            </w:r>
            <w:r w:rsidRPr="00793FA6">
              <w:rPr>
                <w:b/>
              </w:rPr>
              <w:t xml:space="preserve">TERMINAL </w:t>
            </w:r>
            <w:r>
              <w:rPr>
                <w:b/>
              </w:rPr>
              <w:t xml:space="preserve"> </w:t>
            </w:r>
            <w:r w:rsidRPr="00793FA6">
              <w:rPr>
                <w:b/>
              </w:rPr>
              <w:t>DU</w:t>
            </w:r>
            <w:r>
              <w:rPr>
                <w:b/>
              </w:rPr>
              <w:t xml:space="preserve"> </w:t>
            </w:r>
            <w:r w:rsidRPr="00793FA6">
              <w:rPr>
                <w:b/>
              </w:rPr>
              <w:t xml:space="preserve"> CYCLE</w:t>
            </w:r>
            <w:r w:rsidR="00FE2DD0">
              <w:rPr>
                <w:b/>
              </w:rPr>
              <w:t xml:space="preserve">        </w:t>
            </w:r>
            <w:r>
              <w:rPr>
                <w:b/>
              </w:rPr>
              <w:t xml:space="preserve"> </w:t>
            </w:r>
            <w:r w:rsidRPr="00793FA6">
              <w:rPr>
                <w:b/>
              </w:rPr>
              <w:t>:</w:t>
            </w:r>
          </w:p>
        </w:tc>
        <w:tc>
          <w:tcPr>
            <w:tcW w:w="12221" w:type="dxa"/>
            <w:gridSpan w:val="8"/>
          </w:tcPr>
          <w:p w:rsidR="00113F41" w:rsidRPr="00FE2DD0" w:rsidRDefault="00113F41" w:rsidP="00FE2DD0">
            <w:pPr>
              <w:ind w:firstLine="317"/>
              <w:rPr>
                <w:rFonts w:asciiTheme="majorBidi" w:hAnsiTheme="majorBidi" w:cstheme="majorBidi"/>
                <w:b/>
                <w:bCs/>
                <w:sz w:val="24"/>
                <w:szCs w:val="24"/>
              </w:rPr>
            </w:pPr>
            <w:r w:rsidRPr="00FE2DD0">
              <w:rPr>
                <w:rFonts w:asciiTheme="majorBidi" w:hAnsiTheme="majorBidi" w:cstheme="majorBidi"/>
                <w:b/>
                <w:bCs/>
                <w:sz w:val="24"/>
                <w:szCs w:val="24"/>
              </w:rPr>
              <w:t>l’élève de la 2eme année doit pouvoir gagner la rencontre par la réalisation de déplacements varies pour une progression avec la balle et un change ment de rôle en fonction des situations proposées.</w:t>
            </w:r>
          </w:p>
        </w:tc>
      </w:tr>
      <w:tr w:rsidR="00113F41" w:rsidTr="00FE2DD0">
        <w:tc>
          <w:tcPr>
            <w:tcW w:w="3936" w:type="dxa"/>
            <w:gridSpan w:val="3"/>
            <w:shd w:val="clear" w:color="auto" w:fill="F2F2F2" w:themeFill="background1" w:themeFillShade="F2"/>
            <w:vAlign w:val="center"/>
          </w:tcPr>
          <w:p w:rsidR="00113F41" w:rsidRDefault="00113F41" w:rsidP="00FE2DD0">
            <w:pPr>
              <w:rPr>
                <w:rFonts w:asciiTheme="majorBidi" w:hAnsiTheme="majorBidi" w:cstheme="majorBidi"/>
                <w:b/>
                <w:bCs/>
                <w:sz w:val="24"/>
                <w:szCs w:val="24"/>
              </w:rPr>
            </w:pPr>
            <w:r w:rsidRPr="00793FA6">
              <w:rPr>
                <w:b/>
              </w:rPr>
              <w:t xml:space="preserve">COMPETENCE </w:t>
            </w:r>
            <w:r>
              <w:rPr>
                <w:b/>
              </w:rPr>
              <w:t xml:space="preserve">   VISEE </w:t>
            </w:r>
            <w:r w:rsidR="00FE2DD0">
              <w:rPr>
                <w:b/>
              </w:rPr>
              <w:t xml:space="preserve">                           </w:t>
            </w:r>
            <w:r w:rsidRPr="00793FA6">
              <w:rPr>
                <w:b/>
              </w:rPr>
              <w:t>:</w:t>
            </w:r>
          </w:p>
        </w:tc>
        <w:tc>
          <w:tcPr>
            <w:tcW w:w="12221" w:type="dxa"/>
            <w:gridSpan w:val="8"/>
          </w:tcPr>
          <w:p w:rsidR="00113F41" w:rsidRDefault="00113F41" w:rsidP="00FE2DD0">
            <w:pPr>
              <w:ind w:firstLine="317"/>
              <w:rPr>
                <w:rFonts w:asciiTheme="majorBidi" w:hAnsiTheme="majorBidi" w:cstheme="majorBidi"/>
                <w:b/>
                <w:bCs/>
                <w:sz w:val="24"/>
                <w:szCs w:val="24"/>
              </w:rPr>
            </w:pPr>
            <w:r w:rsidRPr="009A27D6">
              <w:rPr>
                <w:rFonts w:asciiTheme="majorBidi" w:hAnsiTheme="majorBidi" w:cstheme="majorBidi"/>
                <w:b/>
                <w:bCs/>
              </w:rPr>
              <w:t>Réaliser les meill</w:t>
            </w:r>
            <w:r w:rsidR="00FE2DD0" w:rsidRPr="009A27D6">
              <w:rPr>
                <w:rFonts w:asciiTheme="majorBidi" w:hAnsiTheme="majorBidi" w:cstheme="majorBidi"/>
                <w:b/>
                <w:bCs/>
              </w:rPr>
              <w:t>eures performances possibles –</w:t>
            </w:r>
            <w:r w:rsidRPr="009A27D6">
              <w:rPr>
                <w:rFonts w:asciiTheme="majorBidi" w:hAnsiTheme="majorBidi" w:cstheme="majorBidi"/>
                <w:b/>
                <w:bCs/>
              </w:rPr>
              <w:t xml:space="preserve"> savoir s’</w:t>
            </w:r>
            <w:r w:rsidR="00FE2DD0" w:rsidRPr="009A27D6">
              <w:rPr>
                <w:rFonts w:asciiTheme="majorBidi" w:hAnsiTheme="majorBidi" w:cstheme="majorBidi"/>
                <w:b/>
                <w:bCs/>
              </w:rPr>
              <w:t xml:space="preserve">échauffer en athlétisme – </w:t>
            </w:r>
            <w:r w:rsidRPr="009A27D6">
              <w:rPr>
                <w:rFonts w:asciiTheme="majorBidi" w:hAnsiTheme="majorBidi" w:cstheme="majorBidi"/>
                <w:b/>
                <w:bCs/>
              </w:rPr>
              <w:t>s’avoir coopérer avec des camarades</w:t>
            </w:r>
            <w:r w:rsidR="00FE2DD0" w:rsidRPr="009A27D6">
              <w:rPr>
                <w:rFonts w:asciiTheme="majorBidi" w:hAnsiTheme="majorBidi" w:cstheme="majorBidi"/>
                <w:b/>
                <w:bCs/>
              </w:rPr>
              <w:t>.</w:t>
            </w:r>
          </w:p>
        </w:tc>
      </w:tr>
      <w:tr w:rsidR="00113F41" w:rsidTr="009A27D6">
        <w:tc>
          <w:tcPr>
            <w:tcW w:w="1951" w:type="dxa"/>
            <w:vMerge w:val="restart"/>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Acquisition attendues</w:t>
            </w:r>
          </w:p>
        </w:tc>
        <w:tc>
          <w:tcPr>
            <w:tcW w:w="4678" w:type="dxa"/>
            <w:gridSpan w:val="3"/>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Psychomotrices</w:t>
            </w:r>
          </w:p>
        </w:tc>
        <w:tc>
          <w:tcPr>
            <w:tcW w:w="5386" w:type="dxa"/>
            <w:gridSpan w:val="4"/>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Conceptuelles</w:t>
            </w:r>
          </w:p>
        </w:tc>
        <w:tc>
          <w:tcPr>
            <w:tcW w:w="4142" w:type="dxa"/>
            <w:gridSpan w:val="3"/>
            <w:shd w:val="clear" w:color="auto" w:fill="F2F2F2" w:themeFill="background1" w:themeFillShade="F2"/>
            <w:vAlign w:val="center"/>
          </w:tcPr>
          <w:p w:rsidR="00113F41" w:rsidRDefault="00113F41" w:rsidP="00FE2DD0">
            <w:pPr>
              <w:jc w:val="center"/>
              <w:rPr>
                <w:rFonts w:asciiTheme="majorBidi" w:hAnsiTheme="majorBidi" w:cstheme="majorBidi"/>
                <w:b/>
                <w:bCs/>
                <w:sz w:val="24"/>
                <w:szCs w:val="24"/>
              </w:rPr>
            </w:pPr>
            <w:r>
              <w:rPr>
                <w:rFonts w:asciiTheme="majorBidi" w:hAnsiTheme="majorBidi" w:cstheme="majorBidi"/>
                <w:b/>
                <w:bCs/>
                <w:sz w:val="24"/>
                <w:szCs w:val="24"/>
              </w:rPr>
              <w:t>Effectifs</w:t>
            </w:r>
          </w:p>
        </w:tc>
      </w:tr>
      <w:tr w:rsidR="00113F41" w:rsidTr="009A27D6">
        <w:tc>
          <w:tcPr>
            <w:tcW w:w="1951" w:type="dxa"/>
            <w:vMerge/>
            <w:shd w:val="clear" w:color="auto" w:fill="F2F2F2" w:themeFill="background1" w:themeFillShade="F2"/>
          </w:tcPr>
          <w:p w:rsidR="00113F41" w:rsidRDefault="00113F41" w:rsidP="00A87D74">
            <w:pPr>
              <w:rPr>
                <w:rFonts w:asciiTheme="majorBidi" w:hAnsiTheme="majorBidi" w:cstheme="majorBidi"/>
                <w:b/>
                <w:bCs/>
                <w:sz w:val="24"/>
                <w:szCs w:val="24"/>
              </w:rPr>
            </w:pPr>
          </w:p>
        </w:tc>
        <w:tc>
          <w:tcPr>
            <w:tcW w:w="4678" w:type="dxa"/>
            <w:gridSpan w:val="3"/>
            <w:vAlign w:val="center"/>
          </w:tcPr>
          <w:p w:rsidR="00113F41" w:rsidRPr="00E418F1" w:rsidRDefault="00113F41" w:rsidP="00FE2DD0">
            <w:pPr>
              <w:rPr>
                <w:rFonts w:ascii="Segoe UI Semibold" w:hAnsi="Segoe UI Semibold" w:cstheme="majorBidi"/>
                <w:sz w:val="24"/>
                <w:szCs w:val="24"/>
              </w:rPr>
            </w:pPr>
            <w:r w:rsidRPr="00E418F1">
              <w:rPr>
                <w:rFonts w:ascii="Segoe UI Semibold" w:hAnsi="Segoe UI Semibold" w:cstheme="majorBidi"/>
                <w:sz w:val="24"/>
                <w:szCs w:val="24"/>
              </w:rPr>
              <w:t>Être capable d’enchainer les 3 ph ases du course du course vitesse départ explosif au signal et course droite de plus en plus vite et arrivée en  continui</w:t>
            </w:r>
            <w:r w:rsidR="00E418F1" w:rsidRPr="00E418F1">
              <w:rPr>
                <w:rFonts w:ascii="Segoe UI Semibold" w:hAnsi="Segoe UI Semibold" w:cstheme="majorBidi"/>
                <w:sz w:val="24"/>
                <w:szCs w:val="24"/>
              </w:rPr>
              <w:t>té de cours</w:t>
            </w:r>
            <w:r w:rsidRPr="00E418F1">
              <w:rPr>
                <w:rFonts w:ascii="Segoe UI Semibold" w:hAnsi="Segoe UI Semibold" w:cstheme="majorBidi"/>
                <w:sz w:val="24"/>
                <w:szCs w:val="24"/>
              </w:rPr>
              <w:t>e.</w:t>
            </w:r>
          </w:p>
        </w:tc>
        <w:tc>
          <w:tcPr>
            <w:tcW w:w="5386" w:type="dxa"/>
            <w:gridSpan w:val="4"/>
            <w:vAlign w:val="center"/>
          </w:tcPr>
          <w:p w:rsidR="00E418F1" w:rsidRPr="009A27D6" w:rsidRDefault="00113F41" w:rsidP="009A27D6">
            <w:pPr>
              <w:jc w:val="center"/>
              <w:rPr>
                <w:rFonts w:ascii="Segoe UI Semibold" w:hAnsi="Segoe UI Semibold" w:cstheme="majorBidi"/>
                <w:sz w:val="24"/>
                <w:szCs w:val="24"/>
              </w:rPr>
            </w:pPr>
            <w:r w:rsidRPr="009A27D6">
              <w:rPr>
                <w:rFonts w:ascii="Segoe UI Semibold" w:hAnsi="Segoe UI Semibold" w:cstheme="majorBidi"/>
                <w:sz w:val="24"/>
                <w:szCs w:val="24"/>
              </w:rPr>
              <w:t>Savoir les différents rôles des juges de course</w:t>
            </w:r>
            <w:r w:rsidR="00E418F1" w:rsidRPr="009A27D6">
              <w:rPr>
                <w:rFonts w:ascii="Segoe UI Semibold" w:hAnsi="Segoe UI Semibold" w:cstheme="majorBidi"/>
                <w:sz w:val="24"/>
                <w:szCs w:val="24"/>
              </w:rPr>
              <w:t>.</w:t>
            </w:r>
          </w:p>
        </w:tc>
        <w:tc>
          <w:tcPr>
            <w:tcW w:w="4142" w:type="dxa"/>
            <w:gridSpan w:val="3"/>
            <w:vAlign w:val="center"/>
          </w:tcPr>
          <w:p w:rsidR="00FE2DD0" w:rsidRPr="009A27D6" w:rsidRDefault="00113F41" w:rsidP="009A27D6">
            <w:pPr>
              <w:jc w:val="center"/>
              <w:rPr>
                <w:rFonts w:ascii="Segoe UI Semibold" w:hAnsi="Segoe UI Semibold" w:cstheme="majorBidi"/>
                <w:sz w:val="24"/>
                <w:szCs w:val="24"/>
              </w:rPr>
            </w:pPr>
            <w:r w:rsidRPr="009A27D6">
              <w:rPr>
                <w:rFonts w:ascii="Segoe UI Semibold" w:hAnsi="Segoe UI Semibold" w:cstheme="majorBidi"/>
                <w:sz w:val="24"/>
                <w:szCs w:val="24"/>
              </w:rPr>
              <w:t>C</w:t>
            </w:r>
            <w:r w:rsidR="00E418F1" w:rsidRPr="009A27D6">
              <w:rPr>
                <w:rFonts w:ascii="Segoe UI Semibold" w:hAnsi="Segoe UI Semibold" w:cstheme="majorBidi"/>
                <w:sz w:val="24"/>
                <w:szCs w:val="24"/>
              </w:rPr>
              <w:t xml:space="preserve">oopérer avec les </w:t>
            </w:r>
            <w:r w:rsidR="00FE2DD0" w:rsidRPr="009A27D6">
              <w:rPr>
                <w:rFonts w:ascii="Segoe UI Semibold" w:hAnsi="Segoe UI Semibold" w:cstheme="majorBidi"/>
                <w:sz w:val="24"/>
                <w:szCs w:val="24"/>
              </w:rPr>
              <w:t>camarades.</w:t>
            </w:r>
          </w:p>
          <w:p w:rsidR="00113F41" w:rsidRPr="009A27D6" w:rsidRDefault="00FE2DD0" w:rsidP="009A27D6">
            <w:pPr>
              <w:jc w:val="center"/>
              <w:rPr>
                <w:rFonts w:ascii="Segoe UI Semibold" w:hAnsi="Segoe UI Semibold" w:cstheme="majorBidi"/>
                <w:sz w:val="24"/>
                <w:szCs w:val="24"/>
              </w:rPr>
            </w:pPr>
            <w:r w:rsidRPr="009A27D6">
              <w:rPr>
                <w:rFonts w:ascii="Segoe UI Semibold" w:hAnsi="Segoe UI Semibold" w:cstheme="majorBidi"/>
                <w:sz w:val="24"/>
                <w:szCs w:val="24"/>
              </w:rPr>
              <w:t>A</w:t>
            </w:r>
            <w:r w:rsidR="00113F41" w:rsidRPr="009A27D6">
              <w:rPr>
                <w:rFonts w:ascii="Segoe UI Semibold" w:hAnsi="Segoe UI Semibold" w:cstheme="majorBidi"/>
                <w:sz w:val="24"/>
                <w:szCs w:val="24"/>
              </w:rPr>
              <w:t>ssim</w:t>
            </w:r>
            <w:r w:rsidRPr="009A27D6">
              <w:rPr>
                <w:rFonts w:ascii="Segoe UI Semibold" w:hAnsi="Segoe UI Semibold" w:cstheme="majorBidi"/>
                <w:sz w:val="24"/>
                <w:szCs w:val="24"/>
              </w:rPr>
              <w:t xml:space="preserve">ilé divers </w:t>
            </w:r>
            <w:r w:rsidR="00113F41" w:rsidRPr="009A27D6">
              <w:rPr>
                <w:rFonts w:ascii="Segoe UI Semibold" w:hAnsi="Segoe UI Semibold" w:cstheme="majorBidi"/>
                <w:sz w:val="24"/>
                <w:szCs w:val="24"/>
              </w:rPr>
              <w:t>responsabilités.</w:t>
            </w:r>
          </w:p>
        </w:tc>
      </w:tr>
      <w:tr w:rsidR="00504A27" w:rsidTr="00504A27">
        <w:tc>
          <w:tcPr>
            <w:tcW w:w="3510" w:type="dxa"/>
            <w:gridSpan w:val="2"/>
            <w:shd w:val="clear" w:color="auto" w:fill="F2F2F2" w:themeFill="background1" w:themeFillShade="F2"/>
            <w:vAlign w:val="center"/>
          </w:tcPr>
          <w:p w:rsidR="00504A27" w:rsidRDefault="00504A27" w:rsidP="00FE2DD0">
            <w:pPr>
              <w:jc w:val="center"/>
              <w:rPr>
                <w:rFonts w:asciiTheme="majorBidi" w:hAnsiTheme="majorBidi" w:cstheme="majorBidi"/>
                <w:b/>
                <w:bCs/>
                <w:sz w:val="24"/>
                <w:szCs w:val="24"/>
              </w:rPr>
            </w:pPr>
            <w:r>
              <w:rPr>
                <w:rFonts w:asciiTheme="majorBidi" w:hAnsiTheme="majorBidi" w:cstheme="majorBidi"/>
                <w:b/>
                <w:bCs/>
                <w:sz w:val="24"/>
                <w:szCs w:val="24"/>
              </w:rPr>
              <w:t>Séquence et objectifs</w:t>
            </w:r>
          </w:p>
        </w:tc>
        <w:tc>
          <w:tcPr>
            <w:tcW w:w="426" w:type="dxa"/>
            <w:shd w:val="clear" w:color="auto" w:fill="F2F2F2" w:themeFill="background1" w:themeFillShade="F2"/>
            <w:vAlign w:val="center"/>
          </w:tcPr>
          <w:p w:rsidR="00504A27" w:rsidRDefault="00504A27" w:rsidP="009A27D6">
            <w:pPr>
              <w:jc w:val="center"/>
              <w:rPr>
                <w:rFonts w:asciiTheme="majorBidi" w:hAnsiTheme="majorBidi" w:cstheme="majorBidi"/>
                <w:b/>
                <w:bCs/>
                <w:sz w:val="24"/>
                <w:szCs w:val="24"/>
              </w:rPr>
            </w:pPr>
            <w:r>
              <w:rPr>
                <w:rFonts w:asciiTheme="majorBidi" w:hAnsiTheme="majorBidi" w:cstheme="majorBidi"/>
                <w:b/>
                <w:bCs/>
                <w:sz w:val="24"/>
                <w:szCs w:val="24"/>
              </w:rPr>
              <w:t>S</w:t>
            </w:r>
          </w:p>
        </w:tc>
        <w:tc>
          <w:tcPr>
            <w:tcW w:w="6675" w:type="dxa"/>
            <w:gridSpan w:val="3"/>
            <w:tcBorders>
              <w:right w:val="single" w:sz="4" w:space="0" w:color="auto"/>
            </w:tcBorders>
            <w:shd w:val="clear" w:color="auto" w:fill="F2F2F2" w:themeFill="background1" w:themeFillShade="F2"/>
            <w:vAlign w:val="center"/>
          </w:tcPr>
          <w:p w:rsidR="00504A27" w:rsidRDefault="00504A27" w:rsidP="00FE2DD0">
            <w:pPr>
              <w:jc w:val="center"/>
              <w:rPr>
                <w:rFonts w:asciiTheme="majorBidi" w:hAnsiTheme="majorBidi" w:cstheme="majorBidi"/>
                <w:b/>
                <w:bCs/>
                <w:sz w:val="24"/>
                <w:szCs w:val="24"/>
              </w:rPr>
            </w:pPr>
            <w:r>
              <w:rPr>
                <w:rFonts w:asciiTheme="majorBidi" w:hAnsiTheme="majorBidi" w:cstheme="majorBidi"/>
                <w:b/>
                <w:bCs/>
                <w:sz w:val="24"/>
                <w:szCs w:val="24"/>
              </w:rPr>
              <w:t>Objectifs</w:t>
            </w:r>
          </w:p>
        </w:tc>
        <w:tc>
          <w:tcPr>
            <w:tcW w:w="2255" w:type="dxa"/>
            <w:gridSpan w:val="3"/>
            <w:tcBorders>
              <w:left w:val="single" w:sz="4" w:space="0" w:color="auto"/>
            </w:tcBorders>
            <w:shd w:val="clear" w:color="auto" w:fill="F2F2F2" w:themeFill="background1" w:themeFillShade="F2"/>
            <w:vAlign w:val="center"/>
          </w:tcPr>
          <w:p w:rsidR="00504A27" w:rsidRDefault="00504A27" w:rsidP="00504A27">
            <w:pPr>
              <w:jc w:val="center"/>
              <w:rPr>
                <w:rFonts w:asciiTheme="majorBidi" w:hAnsiTheme="majorBidi" w:cstheme="majorBidi"/>
                <w:b/>
                <w:bCs/>
                <w:sz w:val="24"/>
                <w:szCs w:val="24"/>
              </w:rPr>
            </w:pPr>
            <w:r>
              <w:rPr>
                <w:rFonts w:asciiTheme="majorBidi" w:hAnsiTheme="majorBidi" w:cstheme="majorBidi"/>
                <w:b/>
                <w:bCs/>
                <w:sz w:val="24"/>
                <w:szCs w:val="24"/>
              </w:rPr>
              <w:t>Thèmes</w:t>
            </w:r>
          </w:p>
        </w:tc>
        <w:tc>
          <w:tcPr>
            <w:tcW w:w="3291" w:type="dxa"/>
            <w:gridSpan w:val="2"/>
            <w:shd w:val="clear" w:color="auto" w:fill="F2F2F2" w:themeFill="background1" w:themeFillShade="F2"/>
            <w:vAlign w:val="center"/>
          </w:tcPr>
          <w:p w:rsidR="00504A27" w:rsidRDefault="00504A27" w:rsidP="009A27D6">
            <w:pPr>
              <w:jc w:val="center"/>
              <w:rPr>
                <w:rFonts w:asciiTheme="majorBidi" w:hAnsiTheme="majorBidi" w:cstheme="majorBidi"/>
                <w:b/>
                <w:bCs/>
                <w:sz w:val="24"/>
                <w:szCs w:val="24"/>
              </w:rPr>
            </w:pPr>
            <w:r>
              <w:rPr>
                <w:rFonts w:asciiTheme="majorBidi" w:hAnsiTheme="majorBidi" w:cstheme="majorBidi"/>
                <w:b/>
                <w:bCs/>
                <w:sz w:val="24"/>
                <w:szCs w:val="24"/>
              </w:rPr>
              <w:t xml:space="preserve">Evaluation </w:t>
            </w:r>
          </w:p>
        </w:tc>
      </w:tr>
      <w:tr w:rsidR="009A27D6" w:rsidTr="00BB725B">
        <w:tc>
          <w:tcPr>
            <w:tcW w:w="3510" w:type="dxa"/>
            <w:gridSpan w:val="2"/>
            <w:vMerge w:val="restart"/>
            <w:vAlign w:val="center"/>
          </w:tcPr>
          <w:p w:rsidR="009A27D6" w:rsidRPr="00EB6C01" w:rsidRDefault="009A27D6" w:rsidP="00FF3655">
            <w:pPr>
              <w:jc w:val="center"/>
              <w:rPr>
                <w:rFonts w:ascii="Tahoma" w:hAnsi="Tahoma" w:cs="Tahoma"/>
                <w:sz w:val="24"/>
                <w:szCs w:val="24"/>
              </w:rPr>
            </w:pPr>
            <w:r w:rsidRPr="00EB6C01">
              <w:rPr>
                <w:rFonts w:ascii="Tahoma" w:hAnsi="Tahoma" w:cs="Tahoma"/>
                <w:sz w:val="24"/>
                <w:szCs w:val="24"/>
              </w:rPr>
              <w:t>Le découvert de l’APS course vitesse sur le plan technique.</w:t>
            </w:r>
          </w:p>
        </w:tc>
        <w:tc>
          <w:tcPr>
            <w:tcW w:w="426" w:type="dxa"/>
            <w:vAlign w:val="center"/>
          </w:tcPr>
          <w:p w:rsidR="009A27D6" w:rsidRPr="00B81156" w:rsidRDefault="009A27D6" w:rsidP="009A27D6">
            <w:pPr>
              <w:jc w:val="center"/>
              <w:rPr>
                <w:rFonts w:asciiTheme="majorBidi" w:hAnsiTheme="majorBidi" w:cstheme="majorBidi"/>
                <w:b/>
                <w:bCs/>
                <w:sz w:val="24"/>
                <w:szCs w:val="24"/>
              </w:rPr>
            </w:pPr>
            <w:r w:rsidRPr="00B81156">
              <w:rPr>
                <w:rFonts w:asciiTheme="majorBidi" w:hAnsiTheme="majorBidi" w:cstheme="majorBidi"/>
                <w:b/>
                <w:bCs/>
                <w:sz w:val="24"/>
                <w:szCs w:val="24"/>
              </w:rPr>
              <w:t>1</w:t>
            </w:r>
          </w:p>
        </w:tc>
        <w:tc>
          <w:tcPr>
            <w:tcW w:w="6662" w:type="dxa"/>
            <w:gridSpan w:val="2"/>
            <w:tcBorders>
              <w:right w:val="single" w:sz="4" w:space="0" w:color="auto"/>
            </w:tcBorders>
            <w:vAlign w:val="center"/>
          </w:tcPr>
          <w:p w:rsidR="009A27D6" w:rsidRPr="009A27D6" w:rsidRDefault="009A27D6" w:rsidP="00FE2DD0">
            <w:pPr>
              <w:rPr>
                <w:rFonts w:asciiTheme="majorBidi" w:hAnsiTheme="majorBidi" w:cstheme="majorBidi"/>
                <w:b/>
                <w:bCs/>
                <w:sz w:val="28"/>
                <w:szCs w:val="28"/>
              </w:rPr>
            </w:pPr>
            <w:r w:rsidRPr="009A27D6">
              <w:rPr>
                <w:sz w:val="28"/>
                <w:szCs w:val="28"/>
                <w:lang w:bidi="ar-MA"/>
              </w:rPr>
              <w:t>Evaluer la technique et la performance des élèves en 60m F &amp; /80m G</w:t>
            </w:r>
            <w:r w:rsidRPr="009A27D6">
              <w:rPr>
                <w:bCs/>
                <w:sz w:val="28"/>
                <w:szCs w:val="28"/>
                <w:lang w:bidi="ar-MA"/>
              </w:rPr>
              <w:t>.</w:t>
            </w:r>
          </w:p>
        </w:tc>
        <w:tc>
          <w:tcPr>
            <w:tcW w:w="2268" w:type="dxa"/>
            <w:gridSpan w:val="4"/>
            <w:tcBorders>
              <w:left w:val="single" w:sz="4" w:space="0" w:color="auto"/>
            </w:tcBorders>
            <w:vAlign w:val="center"/>
          </w:tcPr>
          <w:p w:rsidR="009A27D6" w:rsidRPr="009A27D6" w:rsidRDefault="009A27D6" w:rsidP="009A27D6">
            <w:pPr>
              <w:rPr>
                <w:sz w:val="28"/>
                <w:szCs w:val="28"/>
                <w:lang w:bidi="ar-MA"/>
              </w:rPr>
            </w:pPr>
            <w:r w:rsidRPr="009A27D6">
              <w:rPr>
                <w:sz w:val="28"/>
                <w:szCs w:val="28"/>
                <w:lang w:bidi="ar-MA"/>
              </w:rPr>
              <w:t>diagnostique</w:t>
            </w:r>
          </w:p>
        </w:tc>
        <w:tc>
          <w:tcPr>
            <w:tcW w:w="3291" w:type="dxa"/>
            <w:gridSpan w:val="2"/>
            <w:vMerge w:val="restart"/>
            <w:vAlign w:val="center"/>
          </w:tcPr>
          <w:p w:rsidR="00BB725B" w:rsidRPr="007E3A40" w:rsidRDefault="00BB725B" w:rsidP="00BB725B">
            <w:pPr>
              <w:rPr>
                <w:rFonts w:ascii="Times New Roman" w:eastAsia="Times New Roman" w:hAnsi="Times New Roman" w:cs="Times New Roman"/>
                <w:b/>
                <w:bCs/>
                <w:color w:val="333399"/>
                <w:sz w:val="18"/>
                <w:szCs w:val="18"/>
              </w:rPr>
            </w:pPr>
            <w:r w:rsidRPr="007E3A40">
              <w:rPr>
                <w:b/>
                <w:bCs/>
                <w:color w:val="333399"/>
                <w:sz w:val="18"/>
                <w:szCs w:val="18"/>
              </w:rPr>
              <w:t xml:space="preserve">1- Note du processus : </w:t>
            </w:r>
            <w:r>
              <w:rPr>
                <w:b/>
                <w:bCs/>
                <w:color w:val="333399"/>
                <w:sz w:val="18"/>
                <w:szCs w:val="18"/>
              </w:rPr>
              <w:t>7</w:t>
            </w:r>
            <w:r w:rsidRPr="007E3A40">
              <w:rPr>
                <w:b/>
                <w:bCs/>
                <w:color w:val="333399"/>
                <w:sz w:val="18"/>
                <w:szCs w:val="18"/>
              </w:rPr>
              <w:t>/20</w:t>
            </w:r>
          </w:p>
          <w:p w:rsidR="00BB725B" w:rsidRDefault="00BB725B" w:rsidP="00BB725B">
            <w:pPr>
              <w:rPr>
                <w:b/>
                <w:bCs/>
                <w:sz w:val="18"/>
                <w:szCs w:val="18"/>
              </w:rPr>
            </w:pPr>
            <w:r w:rsidRPr="007E3A40">
              <w:rPr>
                <w:b/>
                <w:bCs/>
                <w:sz w:val="18"/>
                <w:szCs w:val="18"/>
              </w:rPr>
              <w:t>(La modalité est mentionnée dans la fiche d’observation individuelle)</w:t>
            </w:r>
          </w:p>
          <w:p w:rsidR="00BB725B" w:rsidRDefault="00BB725B" w:rsidP="00BB725B">
            <w:pPr>
              <w:rPr>
                <w:b/>
                <w:bCs/>
                <w:sz w:val="18"/>
                <w:szCs w:val="18"/>
              </w:rPr>
            </w:pPr>
          </w:p>
          <w:p w:rsidR="00BB725B" w:rsidRPr="007E3A40" w:rsidRDefault="00BB725B" w:rsidP="00BB725B">
            <w:pPr>
              <w:rPr>
                <w:b/>
                <w:bCs/>
                <w:sz w:val="18"/>
                <w:szCs w:val="18"/>
              </w:rPr>
            </w:pPr>
          </w:p>
          <w:p w:rsidR="00BB725B" w:rsidRPr="007E3A40" w:rsidRDefault="00BB725B" w:rsidP="00BB725B">
            <w:pPr>
              <w:rPr>
                <w:b/>
                <w:bCs/>
                <w:color w:val="333399"/>
                <w:sz w:val="18"/>
                <w:szCs w:val="18"/>
              </w:rPr>
            </w:pPr>
            <w:r>
              <w:rPr>
                <w:b/>
                <w:bCs/>
                <w:color w:val="333399"/>
                <w:sz w:val="18"/>
                <w:szCs w:val="18"/>
              </w:rPr>
              <w:t>2- Note du produit : 6</w:t>
            </w:r>
            <w:r w:rsidRPr="007E3A40">
              <w:rPr>
                <w:b/>
                <w:bCs/>
                <w:color w:val="333399"/>
                <w:sz w:val="18"/>
                <w:szCs w:val="18"/>
              </w:rPr>
              <w:t>/20</w:t>
            </w:r>
          </w:p>
          <w:p w:rsidR="00BB725B" w:rsidRPr="007E3A40" w:rsidRDefault="00BB725B" w:rsidP="00BB725B">
            <w:pPr>
              <w:rPr>
                <w:b/>
                <w:bCs/>
                <w:sz w:val="18"/>
                <w:szCs w:val="18"/>
              </w:rPr>
            </w:pPr>
            <w:r w:rsidRPr="007E3A40">
              <w:rPr>
                <w:b/>
                <w:bCs/>
                <w:sz w:val="18"/>
                <w:szCs w:val="18"/>
              </w:rPr>
              <w:t>Selon  le barème présenté dans les OP</w:t>
            </w:r>
          </w:p>
          <w:p w:rsidR="00BB725B" w:rsidRDefault="00BB725B" w:rsidP="00BB725B">
            <w:pPr>
              <w:rPr>
                <w:b/>
                <w:bCs/>
                <w:color w:val="0000FF"/>
                <w:sz w:val="18"/>
                <w:szCs w:val="18"/>
              </w:rPr>
            </w:pPr>
          </w:p>
          <w:p w:rsidR="00BB725B" w:rsidRDefault="00BB725B" w:rsidP="00BB725B">
            <w:pPr>
              <w:rPr>
                <w:b/>
                <w:bCs/>
                <w:color w:val="0000FF"/>
                <w:sz w:val="18"/>
                <w:szCs w:val="18"/>
              </w:rPr>
            </w:pPr>
          </w:p>
          <w:p w:rsidR="00BB725B" w:rsidRPr="007E3A40" w:rsidRDefault="00BB725B" w:rsidP="00BB725B">
            <w:pPr>
              <w:rPr>
                <w:b/>
                <w:bCs/>
                <w:color w:val="FF0000"/>
                <w:sz w:val="18"/>
                <w:szCs w:val="18"/>
              </w:rPr>
            </w:pPr>
            <w:r w:rsidRPr="007E3A40">
              <w:rPr>
                <w:b/>
                <w:bCs/>
                <w:color w:val="0000FF"/>
                <w:sz w:val="18"/>
                <w:szCs w:val="18"/>
              </w:rPr>
              <w:t>3- Connaissances</w:t>
            </w:r>
            <w:r w:rsidRPr="007E3A40">
              <w:rPr>
                <w:b/>
                <w:bCs/>
                <w:color w:val="FF0000"/>
                <w:sz w:val="18"/>
                <w:szCs w:val="18"/>
              </w:rPr>
              <w:t xml:space="preserve"> </w:t>
            </w:r>
            <w:r w:rsidRPr="007E3A40">
              <w:rPr>
                <w:b/>
                <w:bCs/>
                <w:color w:val="0000FF"/>
                <w:sz w:val="18"/>
                <w:szCs w:val="18"/>
              </w:rPr>
              <w:t>cognitives : 3/3</w:t>
            </w:r>
          </w:p>
          <w:p w:rsidR="00BB725B" w:rsidRDefault="00BB725B" w:rsidP="00BB725B">
            <w:pPr>
              <w:rPr>
                <w:b/>
                <w:bCs/>
                <w:color w:val="0000FF"/>
                <w:sz w:val="18"/>
                <w:szCs w:val="18"/>
              </w:rPr>
            </w:pPr>
          </w:p>
          <w:p w:rsidR="00BB725B" w:rsidRPr="007E3A40" w:rsidRDefault="00BB725B" w:rsidP="00BB725B">
            <w:pPr>
              <w:rPr>
                <w:b/>
                <w:bCs/>
                <w:color w:val="0000FF"/>
                <w:sz w:val="18"/>
                <w:szCs w:val="18"/>
              </w:rPr>
            </w:pPr>
            <w:r w:rsidRPr="007E3A40">
              <w:rPr>
                <w:b/>
                <w:bCs/>
                <w:color w:val="0000FF"/>
                <w:sz w:val="18"/>
                <w:szCs w:val="18"/>
              </w:rPr>
              <w:t xml:space="preserve">4- Assiduité et comportements : </w:t>
            </w:r>
            <w:r>
              <w:rPr>
                <w:b/>
                <w:bCs/>
                <w:color w:val="0000FF"/>
                <w:sz w:val="18"/>
                <w:szCs w:val="18"/>
              </w:rPr>
              <w:t>4/4</w:t>
            </w:r>
          </w:p>
          <w:p w:rsidR="009A27D6" w:rsidRDefault="009A27D6" w:rsidP="00BB725B">
            <w:pPr>
              <w:rPr>
                <w:rFonts w:asciiTheme="majorBidi" w:hAnsiTheme="majorBidi" w:cstheme="majorBidi"/>
                <w:b/>
                <w:bCs/>
                <w:sz w:val="24"/>
                <w:szCs w:val="24"/>
              </w:rPr>
            </w:pPr>
          </w:p>
        </w:tc>
      </w:tr>
      <w:tr w:rsidR="009A27D6" w:rsidTr="00E65F7C">
        <w:tc>
          <w:tcPr>
            <w:tcW w:w="3510" w:type="dxa"/>
            <w:gridSpan w:val="2"/>
            <w:vMerge/>
            <w:vAlign w:val="center"/>
          </w:tcPr>
          <w:p w:rsidR="009A27D6" w:rsidRDefault="009A27D6" w:rsidP="00A87D74">
            <w:pPr>
              <w:rPr>
                <w:rFonts w:asciiTheme="majorBidi" w:hAnsiTheme="majorBidi" w:cstheme="majorBidi"/>
                <w:b/>
                <w:bCs/>
                <w:sz w:val="24"/>
                <w:szCs w:val="24"/>
              </w:rPr>
            </w:pPr>
          </w:p>
        </w:tc>
        <w:tc>
          <w:tcPr>
            <w:tcW w:w="426" w:type="dxa"/>
            <w:vAlign w:val="center"/>
          </w:tcPr>
          <w:p w:rsidR="009A27D6" w:rsidRPr="00B81156" w:rsidRDefault="009A27D6" w:rsidP="009A27D6">
            <w:pPr>
              <w:jc w:val="center"/>
              <w:rPr>
                <w:rFonts w:asciiTheme="majorBidi" w:hAnsiTheme="majorBidi" w:cstheme="majorBidi"/>
                <w:b/>
                <w:bCs/>
                <w:sz w:val="24"/>
                <w:szCs w:val="24"/>
              </w:rPr>
            </w:pPr>
            <w:r w:rsidRPr="00B81156">
              <w:rPr>
                <w:rFonts w:asciiTheme="majorBidi" w:hAnsiTheme="majorBidi" w:cstheme="majorBidi"/>
                <w:b/>
                <w:bCs/>
                <w:sz w:val="24"/>
                <w:szCs w:val="24"/>
              </w:rPr>
              <w:t>2</w:t>
            </w:r>
          </w:p>
        </w:tc>
        <w:tc>
          <w:tcPr>
            <w:tcW w:w="6662" w:type="dxa"/>
            <w:gridSpan w:val="2"/>
            <w:tcBorders>
              <w:right w:val="single" w:sz="4" w:space="0" w:color="auto"/>
            </w:tcBorders>
            <w:vAlign w:val="center"/>
          </w:tcPr>
          <w:p w:rsidR="009A27D6" w:rsidRPr="009A27D6" w:rsidRDefault="009A27D6" w:rsidP="00FE2DD0">
            <w:pPr>
              <w:rPr>
                <w:rFonts w:asciiTheme="majorBidi" w:hAnsiTheme="majorBidi" w:cstheme="majorBidi"/>
                <w:b/>
                <w:bCs/>
                <w:sz w:val="28"/>
                <w:szCs w:val="28"/>
              </w:rPr>
            </w:pPr>
            <w:r w:rsidRPr="009A27D6">
              <w:rPr>
                <w:sz w:val="28"/>
                <w:szCs w:val="28"/>
                <w:lang w:bidi="ar-MA"/>
              </w:rPr>
              <w:t>pouvoir coïncider son départ avec différents signaux.</w:t>
            </w:r>
          </w:p>
        </w:tc>
        <w:tc>
          <w:tcPr>
            <w:tcW w:w="2268" w:type="dxa"/>
            <w:gridSpan w:val="4"/>
            <w:tcBorders>
              <w:left w:val="single" w:sz="4" w:space="0" w:color="auto"/>
            </w:tcBorders>
            <w:vAlign w:val="center"/>
          </w:tcPr>
          <w:p w:rsidR="009A27D6" w:rsidRPr="009A27D6" w:rsidRDefault="009A27D6" w:rsidP="009A27D6">
            <w:pPr>
              <w:rPr>
                <w:sz w:val="28"/>
                <w:szCs w:val="28"/>
                <w:lang w:bidi="ar-MA"/>
              </w:rPr>
            </w:pPr>
            <w:r w:rsidRPr="009A27D6">
              <w:rPr>
                <w:sz w:val="28"/>
                <w:szCs w:val="28"/>
                <w:lang w:bidi="ar-MA"/>
              </w:rPr>
              <w:t xml:space="preserve"> départ signaux</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E65F7C">
        <w:tc>
          <w:tcPr>
            <w:tcW w:w="3510" w:type="dxa"/>
            <w:gridSpan w:val="2"/>
            <w:vMerge/>
            <w:tcBorders>
              <w:bottom w:val="single" w:sz="4" w:space="0" w:color="auto"/>
            </w:tcBorders>
            <w:vAlign w:val="center"/>
          </w:tcPr>
          <w:p w:rsidR="009A27D6" w:rsidRDefault="009A27D6" w:rsidP="00A87D74">
            <w:pPr>
              <w:rPr>
                <w:rFonts w:asciiTheme="majorBidi" w:hAnsiTheme="majorBidi" w:cstheme="majorBidi"/>
                <w:b/>
                <w:bCs/>
                <w:sz w:val="24"/>
                <w:szCs w:val="24"/>
              </w:rPr>
            </w:pPr>
          </w:p>
        </w:tc>
        <w:tc>
          <w:tcPr>
            <w:tcW w:w="426" w:type="dxa"/>
            <w:vAlign w:val="center"/>
          </w:tcPr>
          <w:p w:rsidR="009A27D6" w:rsidRPr="00B81156" w:rsidRDefault="009A27D6" w:rsidP="009A27D6">
            <w:pPr>
              <w:jc w:val="center"/>
              <w:rPr>
                <w:rFonts w:asciiTheme="majorBidi" w:hAnsiTheme="majorBidi" w:cstheme="majorBidi"/>
                <w:b/>
                <w:bCs/>
                <w:sz w:val="24"/>
                <w:szCs w:val="24"/>
              </w:rPr>
            </w:pPr>
            <w:r w:rsidRPr="00B81156">
              <w:rPr>
                <w:rFonts w:asciiTheme="majorBidi" w:hAnsiTheme="majorBidi" w:cstheme="majorBidi"/>
                <w:b/>
                <w:bCs/>
                <w:sz w:val="24"/>
                <w:szCs w:val="24"/>
              </w:rPr>
              <w:t>3</w:t>
            </w:r>
          </w:p>
        </w:tc>
        <w:tc>
          <w:tcPr>
            <w:tcW w:w="6662" w:type="dxa"/>
            <w:gridSpan w:val="2"/>
            <w:tcBorders>
              <w:right w:val="single" w:sz="4" w:space="0" w:color="auto"/>
            </w:tcBorders>
            <w:vAlign w:val="center"/>
          </w:tcPr>
          <w:p w:rsidR="009A27D6" w:rsidRPr="009A27D6" w:rsidRDefault="009A27D6" w:rsidP="00FE2DD0">
            <w:pPr>
              <w:rPr>
                <w:rFonts w:asciiTheme="majorBidi" w:hAnsiTheme="majorBidi" w:cstheme="majorBidi"/>
                <w:b/>
                <w:bCs/>
                <w:sz w:val="28"/>
                <w:szCs w:val="28"/>
              </w:rPr>
            </w:pPr>
            <w:r w:rsidRPr="009A27D6">
              <w:rPr>
                <w:sz w:val="28"/>
                <w:szCs w:val="28"/>
                <w:lang w:bidi="ar-MA"/>
              </w:rPr>
              <w:t>pouvoir organiser ses segments libres pour réduire le temps réalisé.</w:t>
            </w:r>
          </w:p>
        </w:tc>
        <w:tc>
          <w:tcPr>
            <w:tcW w:w="2268" w:type="dxa"/>
            <w:gridSpan w:val="4"/>
            <w:tcBorders>
              <w:left w:val="single" w:sz="4" w:space="0" w:color="auto"/>
            </w:tcBorders>
            <w:vAlign w:val="center"/>
          </w:tcPr>
          <w:p w:rsidR="009A27D6" w:rsidRPr="009A27D6" w:rsidRDefault="009A27D6" w:rsidP="009A27D6">
            <w:pPr>
              <w:rPr>
                <w:sz w:val="28"/>
                <w:szCs w:val="28"/>
                <w:lang w:bidi="ar-MA"/>
              </w:rPr>
            </w:pPr>
            <w:r w:rsidRPr="009A27D6">
              <w:rPr>
                <w:sz w:val="28"/>
                <w:szCs w:val="28"/>
                <w:lang w:bidi="ar-MA"/>
              </w:rPr>
              <w:t xml:space="preserve"> segments libres</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E65F7C">
        <w:tc>
          <w:tcPr>
            <w:tcW w:w="3510" w:type="dxa"/>
            <w:gridSpan w:val="2"/>
            <w:tcBorders>
              <w:top w:val="single" w:sz="4" w:space="0" w:color="auto"/>
              <w:bottom w:val="single" w:sz="4" w:space="0" w:color="auto"/>
            </w:tcBorders>
            <w:vAlign w:val="center"/>
          </w:tcPr>
          <w:p w:rsidR="009A27D6" w:rsidRPr="00EB6C01" w:rsidRDefault="009A27D6" w:rsidP="00FF3655">
            <w:pPr>
              <w:jc w:val="center"/>
              <w:rPr>
                <w:rFonts w:ascii="Tahoma" w:hAnsi="Tahoma" w:cs="Tahoma"/>
                <w:sz w:val="24"/>
                <w:szCs w:val="24"/>
              </w:rPr>
            </w:pPr>
            <w:r w:rsidRPr="00EB6C01">
              <w:rPr>
                <w:rFonts w:ascii="Tahoma" w:hAnsi="Tahoma" w:cs="Tahoma"/>
                <w:sz w:val="16"/>
                <w:szCs w:val="16"/>
              </w:rPr>
              <w:t>Essai d’organisation de</w:t>
            </w:r>
            <w:r>
              <w:rPr>
                <w:rFonts w:ascii="Tahoma" w:hAnsi="Tahoma" w:cs="Tahoma"/>
                <w:sz w:val="16"/>
                <w:szCs w:val="16"/>
              </w:rPr>
              <w:t>s</w:t>
            </w:r>
            <w:r w:rsidRPr="00EB6C01">
              <w:rPr>
                <w:rFonts w:ascii="Tahoma" w:hAnsi="Tahoma" w:cs="Tahoma"/>
                <w:sz w:val="16"/>
                <w:szCs w:val="16"/>
              </w:rPr>
              <w:t xml:space="preserve"> compétitions.</w:t>
            </w:r>
          </w:p>
        </w:tc>
        <w:tc>
          <w:tcPr>
            <w:tcW w:w="426" w:type="dxa"/>
            <w:vAlign w:val="center"/>
          </w:tcPr>
          <w:p w:rsidR="009A27D6" w:rsidRPr="00B81156" w:rsidRDefault="009A27D6" w:rsidP="009A27D6">
            <w:pPr>
              <w:jc w:val="center"/>
              <w:rPr>
                <w:rFonts w:asciiTheme="majorBidi" w:hAnsiTheme="majorBidi" w:cstheme="majorBidi"/>
                <w:b/>
                <w:bCs/>
                <w:sz w:val="24"/>
                <w:szCs w:val="24"/>
              </w:rPr>
            </w:pPr>
            <w:r w:rsidRPr="00B81156">
              <w:rPr>
                <w:rFonts w:asciiTheme="majorBidi" w:hAnsiTheme="majorBidi" w:cstheme="majorBidi"/>
                <w:b/>
                <w:bCs/>
                <w:sz w:val="24"/>
                <w:szCs w:val="24"/>
              </w:rPr>
              <w:t>4</w:t>
            </w:r>
          </w:p>
        </w:tc>
        <w:tc>
          <w:tcPr>
            <w:tcW w:w="6662" w:type="dxa"/>
            <w:gridSpan w:val="2"/>
            <w:tcBorders>
              <w:right w:val="single" w:sz="4" w:space="0" w:color="auto"/>
            </w:tcBorders>
            <w:vAlign w:val="center"/>
          </w:tcPr>
          <w:p w:rsidR="009A27D6" w:rsidRPr="009A27D6" w:rsidRDefault="009A27D6" w:rsidP="00FE2DD0">
            <w:pPr>
              <w:rPr>
                <w:rFonts w:asciiTheme="majorBidi" w:hAnsiTheme="majorBidi" w:cstheme="majorBidi"/>
                <w:b/>
                <w:bCs/>
                <w:sz w:val="28"/>
                <w:szCs w:val="28"/>
              </w:rPr>
            </w:pPr>
            <w:r w:rsidRPr="009A27D6">
              <w:rPr>
                <w:sz w:val="28"/>
                <w:szCs w:val="28"/>
              </w:rPr>
              <w:t>être capable d’organiser une compétition de course vitesse.</w:t>
            </w:r>
          </w:p>
        </w:tc>
        <w:tc>
          <w:tcPr>
            <w:tcW w:w="2268" w:type="dxa"/>
            <w:gridSpan w:val="4"/>
            <w:tcBorders>
              <w:left w:val="single" w:sz="4" w:space="0" w:color="auto"/>
            </w:tcBorders>
            <w:vAlign w:val="center"/>
          </w:tcPr>
          <w:p w:rsidR="009A27D6" w:rsidRPr="009A27D6" w:rsidRDefault="009A27D6" w:rsidP="009A27D6">
            <w:pPr>
              <w:rPr>
                <w:sz w:val="28"/>
                <w:szCs w:val="28"/>
                <w:lang w:bidi="ar-MA"/>
              </w:rPr>
            </w:pPr>
            <w:r w:rsidRPr="009A27D6">
              <w:rPr>
                <w:sz w:val="28"/>
                <w:szCs w:val="28"/>
                <w:lang w:bidi="ar-MA"/>
              </w:rPr>
              <w:t>organiser une compétition</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E65F7C">
        <w:tc>
          <w:tcPr>
            <w:tcW w:w="3510" w:type="dxa"/>
            <w:gridSpan w:val="2"/>
            <w:vMerge w:val="restart"/>
            <w:tcBorders>
              <w:top w:val="single" w:sz="4" w:space="0" w:color="auto"/>
            </w:tcBorders>
            <w:vAlign w:val="center"/>
          </w:tcPr>
          <w:p w:rsidR="009A27D6" w:rsidRPr="00EB6C01" w:rsidRDefault="009A27D6" w:rsidP="00FF3655">
            <w:pPr>
              <w:jc w:val="center"/>
              <w:rPr>
                <w:rFonts w:ascii="Tahoma" w:hAnsi="Tahoma" w:cs="Tahoma"/>
                <w:sz w:val="24"/>
                <w:szCs w:val="24"/>
              </w:rPr>
            </w:pPr>
            <w:r w:rsidRPr="00EB6C01">
              <w:rPr>
                <w:rFonts w:ascii="Tahoma" w:hAnsi="Tahoma" w:cs="Tahoma"/>
                <w:sz w:val="24"/>
                <w:szCs w:val="24"/>
              </w:rPr>
              <w:t>Le découvert de l’APS course vitesse sur le plan technique.</w:t>
            </w:r>
          </w:p>
        </w:tc>
        <w:tc>
          <w:tcPr>
            <w:tcW w:w="426" w:type="dxa"/>
            <w:vAlign w:val="center"/>
          </w:tcPr>
          <w:p w:rsidR="009A27D6" w:rsidRPr="00B81156" w:rsidRDefault="009A27D6" w:rsidP="009A27D6">
            <w:pPr>
              <w:jc w:val="center"/>
              <w:rPr>
                <w:rFonts w:asciiTheme="majorBidi" w:hAnsiTheme="majorBidi" w:cstheme="majorBidi"/>
                <w:b/>
                <w:bCs/>
                <w:sz w:val="24"/>
                <w:szCs w:val="24"/>
              </w:rPr>
            </w:pPr>
            <w:r w:rsidRPr="00B81156">
              <w:rPr>
                <w:rFonts w:asciiTheme="majorBidi" w:hAnsiTheme="majorBidi" w:cstheme="majorBidi"/>
                <w:b/>
                <w:bCs/>
                <w:sz w:val="24"/>
                <w:szCs w:val="24"/>
              </w:rPr>
              <w:t>5</w:t>
            </w:r>
          </w:p>
        </w:tc>
        <w:tc>
          <w:tcPr>
            <w:tcW w:w="6662" w:type="dxa"/>
            <w:gridSpan w:val="2"/>
            <w:tcBorders>
              <w:right w:val="single" w:sz="4" w:space="0" w:color="auto"/>
            </w:tcBorders>
            <w:vAlign w:val="center"/>
          </w:tcPr>
          <w:p w:rsidR="009A27D6" w:rsidRPr="009A27D6" w:rsidRDefault="009A27D6" w:rsidP="00983C45">
            <w:pPr>
              <w:rPr>
                <w:rFonts w:asciiTheme="majorBidi" w:hAnsiTheme="majorBidi" w:cstheme="majorBidi"/>
                <w:b/>
                <w:bCs/>
                <w:sz w:val="28"/>
                <w:szCs w:val="28"/>
              </w:rPr>
            </w:pPr>
            <w:r w:rsidRPr="009A27D6">
              <w:rPr>
                <w:sz w:val="28"/>
                <w:szCs w:val="28"/>
                <w:lang w:bidi="ar-MA"/>
              </w:rPr>
              <w:t>Etre capable de courir tous droit de plus en plus vit.</w:t>
            </w:r>
          </w:p>
        </w:tc>
        <w:tc>
          <w:tcPr>
            <w:tcW w:w="2268" w:type="dxa"/>
            <w:gridSpan w:val="4"/>
            <w:tcBorders>
              <w:left w:val="single" w:sz="4" w:space="0" w:color="auto"/>
            </w:tcBorders>
            <w:vAlign w:val="center"/>
          </w:tcPr>
          <w:p w:rsidR="009A27D6" w:rsidRPr="009A27D6" w:rsidRDefault="009A27D6" w:rsidP="009A27D6">
            <w:pPr>
              <w:rPr>
                <w:sz w:val="28"/>
                <w:szCs w:val="28"/>
                <w:lang w:bidi="ar-MA"/>
              </w:rPr>
            </w:pPr>
            <w:r w:rsidRPr="009A27D6">
              <w:rPr>
                <w:sz w:val="28"/>
                <w:szCs w:val="28"/>
                <w:lang w:bidi="ar-MA"/>
              </w:rPr>
              <w:t xml:space="preserve"> courir tous droit</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9A27D6">
        <w:tc>
          <w:tcPr>
            <w:tcW w:w="3510" w:type="dxa"/>
            <w:gridSpan w:val="2"/>
            <w:vMerge/>
          </w:tcPr>
          <w:p w:rsidR="009A27D6" w:rsidRDefault="009A27D6" w:rsidP="00A87D74">
            <w:pPr>
              <w:rPr>
                <w:rFonts w:asciiTheme="majorBidi" w:hAnsiTheme="majorBidi" w:cstheme="majorBidi"/>
                <w:b/>
                <w:bCs/>
                <w:sz w:val="24"/>
                <w:szCs w:val="24"/>
              </w:rPr>
            </w:pPr>
          </w:p>
        </w:tc>
        <w:tc>
          <w:tcPr>
            <w:tcW w:w="426" w:type="dxa"/>
            <w:vAlign w:val="center"/>
          </w:tcPr>
          <w:p w:rsidR="009A27D6" w:rsidRPr="00B81156" w:rsidRDefault="009A27D6" w:rsidP="009A27D6">
            <w:pPr>
              <w:jc w:val="center"/>
              <w:rPr>
                <w:rFonts w:asciiTheme="majorBidi" w:hAnsiTheme="majorBidi" w:cstheme="majorBidi"/>
                <w:b/>
                <w:bCs/>
                <w:sz w:val="24"/>
                <w:szCs w:val="24"/>
              </w:rPr>
            </w:pPr>
            <w:r w:rsidRPr="00B81156">
              <w:rPr>
                <w:rFonts w:asciiTheme="majorBidi" w:hAnsiTheme="majorBidi" w:cstheme="majorBidi"/>
                <w:b/>
                <w:bCs/>
                <w:sz w:val="24"/>
                <w:szCs w:val="24"/>
              </w:rPr>
              <w:t>6</w:t>
            </w:r>
          </w:p>
        </w:tc>
        <w:tc>
          <w:tcPr>
            <w:tcW w:w="6662" w:type="dxa"/>
            <w:gridSpan w:val="2"/>
            <w:tcBorders>
              <w:right w:val="single" w:sz="4" w:space="0" w:color="auto"/>
            </w:tcBorders>
            <w:vAlign w:val="center"/>
          </w:tcPr>
          <w:p w:rsidR="009A27D6" w:rsidRPr="009A27D6" w:rsidRDefault="009A27D6" w:rsidP="00EA01E7">
            <w:pPr>
              <w:rPr>
                <w:rFonts w:asciiTheme="majorBidi" w:hAnsiTheme="majorBidi" w:cstheme="majorBidi"/>
                <w:b/>
                <w:bCs/>
                <w:sz w:val="28"/>
                <w:szCs w:val="28"/>
              </w:rPr>
            </w:pPr>
            <w:r w:rsidRPr="009A27D6">
              <w:rPr>
                <w:sz w:val="28"/>
                <w:szCs w:val="28"/>
              </w:rPr>
              <w:t>Création de la vitesse sur une distance de 20 à25m.</w:t>
            </w:r>
          </w:p>
        </w:tc>
        <w:tc>
          <w:tcPr>
            <w:tcW w:w="2268" w:type="dxa"/>
            <w:gridSpan w:val="4"/>
            <w:tcBorders>
              <w:left w:val="single" w:sz="4" w:space="0" w:color="auto"/>
            </w:tcBorders>
            <w:vAlign w:val="center"/>
          </w:tcPr>
          <w:p w:rsidR="009A27D6" w:rsidRPr="009A27D6" w:rsidRDefault="009A27D6" w:rsidP="009A27D6">
            <w:pPr>
              <w:rPr>
                <w:sz w:val="28"/>
                <w:szCs w:val="28"/>
                <w:lang w:bidi="ar-MA"/>
              </w:rPr>
            </w:pPr>
            <w:r w:rsidRPr="009A27D6">
              <w:rPr>
                <w:sz w:val="28"/>
                <w:szCs w:val="28"/>
                <w:lang w:bidi="ar-MA"/>
              </w:rPr>
              <w:t>création vitesse</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9A27D6">
        <w:tc>
          <w:tcPr>
            <w:tcW w:w="3510" w:type="dxa"/>
            <w:gridSpan w:val="2"/>
            <w:vMerge/>
          </w:tcPr>
          <w:p w:rsidR="009A27D6" w:rsidRDefault="009A27D6" w:rsidP="00A87D74">
            <w:pPr>
              <w:rPr>
                <w:rFonts w:asciiTheme="majorBidi" w:hAnsiTheme="majorBidi" w:cstheme="majorBidi"/>
                <w:b/>
                <w:bCs/>
                <w:sz w:val="24"/>
                <w:szCs w:val="24"/>
              </w:rPr>
            </w:pPr>
          </w:p>
        </w:tc>
        <w:tc>
          <w:tcPr>
            <w:tcW w:w="426" w:type="dxa"/>
            <w:vAlign w:val="center"/>
          </w:tcPr>
          <w:p w:rsidR="009A27D6" w:rsidRPr="00B81156" w:rsidRDefault="009A27D6" w:rsidP="009A27D6">
            <w:pPr>
              <w:jc w:val="center"/>
              <w:rPr>
                <w:rFonts w:asciiTheme="majorBidi" w:hAnsiTheme="majorBidi" w:cstheme="majorBidi"/>
                <w:b/>
                <w:bCs/>
                <w:sz w:val="24"/>
                <w:szCs w:val="24"/>
              </w:rPr>
            </w:pPr>
            <w:r w:rsidRPr="00B81156">
              <w:rPr>
                <w:rFonts w:asciiTheme="majorBidi" w:hAnsiTheme="majorBidi" w:cstheme="majorBidi"/>
                <w:b/>
                <w:bCs/>
                <w:sz w:val="24"/>
                <w:szCs w:val="24"/>
              </w:rPr>
              <w:t>7</w:t>
            </w:r>
          </w:p>
        </w:tc>
        <w:tc>
          <w:tcPr>
            <w:tcW w:w="6662" w:type="dxa"/>
            <w:gridSpan w:val="2"/>
            <w:tcBorders>
              <w:right w:val="single" w:sz="4" w:space="0" w:color="auto"/>
            </w:tcBorders>
          </w:tcPr>
          <w:p w:rsidR="009A27D6" w:rsidRPr="009A27D6" w:rsidRDefault="009A27D6" w:rsidP="00983C45">
            <w:pPr>
              <w:rPr>
                <w:sz w:val="28"/>
                <w:szCs w:val="28"/>
              </w:rPr>
            </w:pPr>
            <w:r w:rsidRPr="009A27D6">
              <w:rPr>
                <w:sz w:val="28"/>
                <w:szCs w:val="28"/>
              </w:rPr>
              <w:t>Conserver sa vitesse sur une distance de 40m filles et 60m garçons.</w:t>
            </w:r>
          </w:p>
        </w:tc>
        <w:tc>
          <w:tcPr>
            <w:tcW w:w="2268" w:type="dxa"/>
            <w:gridSpan w:val="4"/>
            <w:tcBorders>
              <w:left w:val="single" w:sz="4" w:space="0" w:color="auto"/>
            </w:tcBorders>
            <w:vAlign w:val="center"/>
          </w:tcPr>
          <w:p w:rsidR="009A27D6" w:rsidRPr="009A27D6" w:rsidRDefault="009A27D6" w:rsidP="009A27D6">
            <w:pPr>
              <w:rPr>
                <w:sz w:val="28"/>
                <w:szCs w:val="28"/>
              </w:rPr>
            </w:pPr>
            <w:r w:rsidRPr="009A27D6">
              <w:rPr>
                <w:sz w:val="28"/>
                <w:szCs w:val="28"/>
              </w:rPr>
              <w:t>Conserver vitesse</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9A27D6">
        <w:tc>
          <w:tcPr>
            <w:tcW w:w="3510" w:type="dxa"/>
            <w:gridSpan w:val="2"/>
            <w:vMerge/>
          </w:tcPr>
          <w:p w:rsidR="009A27D6" w:rsidRDefault="009A27D6" w:rsidP="00A87D74">
            <w:pPr>
              <w:rPr>
                <w:rFonts w:asciiTheme="majorBidi" w:hAnsiTheme="majorBidi" w:cstheme="majorBidi"/>
                <w:b/>
                <w:bCs/>
                <w:sz w:val="24"/>
                <w:szCs w:val="24"/>
              </w:rPr>
            </w:pPr>
          </w:p>
        </w:tc>
        <w:tc>
          <w:tcPr>
            <w:tcW w:w="426" w:type="dxa"/>
            <w:vAlign w:val="center"/>
          </w:tcPr>
          <w:p w:rsidR="009A27D6" w:rsidRPr="00535484" w:rsidRDefault="009A27D6" w:rsidP="009A27D6">
            <w:pPr>
              <w:jc w:val="center"/>
              <w:rPr>
                <w:rFonts w:ascii="Tahoma" w:hAnsi="Tahoma" w:cs="Tahoma"/>
                <w:sz w:val="20"/>
                <w:szCs w:val="20"/>
              </w:rPr>
            </w:pPr>
            <w:r w:rsidRPr="00535484">
              <w:rPr>
                <w:rFonts w:ascii="Tahoma" w:hAnsi="Tahoma" w:cs="Tahoma"/>
                <w:sz w:val="20"/>
                <w:szCs w:val="20"/>
              </w:rPr>
              <w:t>8</w:t>
            </w:r>
          </w:p>
        </w:tc>
        <w:tc>
          <w:tcPr>
            <w:tcW w:w="6662" w:type="dxa"/>
            <w:gridSpan w:val="2"/>
            <w:tcBorders>
              <w:right w:val="single" w:sz="4" w:space="0" w:color="auto"/>
            </w:tcBorders>
          </w:tcPr>
          <w:p w:rsidR="009A27D6" w:rsidRPr="009A27D6" w:rsidRDefault="009A27D6" w:rsidP="00983C45">
            <w:pPr>
              <w:rPr>
                <w:sz w:val="28"/>
                <w:szCs w:val="28"/>
              </w:rPr>
            </w:pPr>
            <w:r w:rsidRPr="009A27D6">
              <w:rPr>
                <w:sz w:val="28"/>
                <w:szCs w:val="28"/>
              </w:rPr>
              <w:t>Evaluer les acquisitions des apprenants.</w:t>
            </w:r>
          </w:p>
        </w:tc>
        <w:tc>
          <w:tcPr>
            <w:tcW w:w="2268" w:type="dxa"/>
            <w:gridSpan w:val="4"/>
            <w:tcBorders>
              <w:left w:val="single" w:sz="4" w:space="0" w:color="auto"/>
            </w:tcBorders>
            <w:vAlign w:val="center"/>
          </w:tcPr>
          <w:p w:rsidR="009A27D6" w:rsidRPr="009A27D6" w:rsidRDefault="009A27D6" w:rsidP="009A27D6">
            <w:pPr>
              <w:rPr>
                <w:sz w:val="28"/>
                <w:szCs w:val="28"/>
              </w:rPr>
            </w:pPr>
            <w:r w:rsidRPr="009A27D6">
              <w:rPr>
                <w:sz w:val="28"/>
                <w:szCs w:val="28"/>
              </w:rPr>
              <w:t>EVALUATION</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9A27D6">
        <w:tc>
          <w:tcPr>
            <w:tcW w:w="3510" w:type="dxa"/>
            <w:gridSpan w:val="2"/>
            <w:vMerge/>
            <w:tcBorders>
              <w:bottom w:val="single" w:sz="4" w:space="0" w:color="auto"/>
            </w:tcBorders>
          </w:tcPr>
          <w:p w:rsidR="009A27D6" w:rsidRDefault="009A27D6" w:rsidP="00A87D74">
            <w:pPr>
              <w:rPr>
                <w:rFonts w:asciiTheme="majorBidi" w:hAnsiTheme="majorBidi" w:cstheme="majorBidi"/>
                <w:b/>
                <w:bCs/>
                <w:sz w:val="24"/>
                <w:szCs w:val="24"/>
              </w:rPr>
            </w:pPr>
          </w:p>
        </w:tc>
        <w:tc>
          <w:tcPr>
            <w:tcW w:w="426" w:type="dxa"/>
            <w:vAlign w:val="center"/>
          </w:tcPr>
          <w:p w:rsidR="009A27D6" w:rsidRPr="00B81156" w:rsidRDefault="009A27D6" w:rsidP="009A27D6">
            <w:pPr>
              <w:jc w:val="center"/>
              <w:rPr>
                <w:rFonts w:asciiTheme="majorBidi" w:hAnsiTheme="majorBidi" w:cstheme="majorBidi"/>
                <w:b/>
                <w:bCs/>
                <w:sz w:val="24"/>
                <w:szCs w:val="24"/>
              </w:rPr>
            </w:pPr>
            <w:r>
              <w:rPr>
                <w:rFonts w:asciiTheme="majorBidi" w:hAnsiTheme="majorBidi" w:cstheme="majorBidi"/>
                <w:b/>
                <w:bCs/>
                <w:sz w:val="24"/>
                <w:szCs w:val="24"/>
              </w:rPr>
              <w:t>--</w:t>
            </w:r>
          </w:p>
        </w:tc>
        <w:tc>
          <w:tcPr>
            <w:tcW w:w="6662" w:type="dxa"/>
            <w:gridSpan w:val="2"/>
            <w:tcBorders>
              <w:right w:val="single" w:sz="4" w:space="0" w:color="auto"/>
            </w:tcBorders>
            <w:vAlign w:val="center"/>
          </w:tcPr>
          <w:p w:rsidR="009A27D6" w:rsidRPr="009A27D6" w:rsidRDefault="009A27D6" w:rsidP="00FE2DD0">
            <w:pPr>
              <w:rPr>
                <w:rFonts w:asciiTheme="majorBidi" w:hAnsiTheme="majorBidi" w:cstheme="majorBidi"/>
                <w:b/>
                <w:bCs/>
                <w:sz w:val="28"/>
                <w:szCs w:val="28"/>
              </w:rPr>
            </w:pPr>
            <w:r w:rsidRPr="009A27D6">
              <w:rPr>
                <w:sz w:val="28"/>
                <w:szCs w:val="28"/>
              </w:rPr>
              <w:t>Enrichir les connaissances des apprenants dans la discipline dans une séance théorique</w:t>
            </w:r>
            <w:r w:rsidRPr="009A27D6">
              <w:rPr>
                <w:bCs/>
                <w:sz w:val="28"/>
                <w:szCs w:val="28"/>
                <w:lang w:bidi="ar-MA"/>
              </w:rPr>
              <w:t>.</w:t>
            </w:r>
          </w:p>
        </w:tc>
        <w:tc>
          <w:tcPr>
            <w:tcW w:w="2268" w:type="dxa"/>
            <w:gridSpan w:val="4"/>
            <w:tcBorders>
              <w:left w:val="single" w:sz="4" w:space="0" w:color="auto"/>
            </w:tcBorders>
            <w:vAlign w:val="center"/>
          </w:tcPr>
          <w:p w:rsidR="009A27D6" w:rsidRPr="009A27D6" w:rsidRDefault="009A27D6" w:rsidP="009A27D6">
            <w:pPr>
              <w:rPr>
                <w:sz w:val="28"/>
                <w:szCs w:val="28"/>
                <w:lang w:bidi="ar-MA"/>
              </w:rPr>
            </w:pPr>
            <w:r w:rsidRPr="009A27D6">
              <w:rPr>
                <w:sz w:val="28"/>
                <w:szCs w:val="28"/>
                <w:lang w:bidi="ar-MA"/>
              </w:rPr>
              <w:t>séance théorique</w:t>
            </w:r>
          </w:p>
        </w:tc>
        <w:tc>
          <w:tcPr>
            <w:tcW w:w="3291" w:type="dxa"/>
            <w:gridSpan w:val="2"/>
            <w:vMerge/>
          </w:tcPr>
          <w:p w:rsidR="009A27D6" w:rsidRDefault="009A27D6" w:rsidP="00A87D74">
            <w:pPr>
              <w:rPr>
                <w:rFonts w:asciiTheme="majorBidi" w:hAnsiTheme="majorBidi" w:cstheme="majorBidi"/>
                <w:b/>
                <w:bCs/>
                <w:sz w:val="24"/>
                <w:szCs w:val="24"/>
              </w:rPr>
            </w:pPr>
          </w:p>
        </w:tc>
      </w:tr>
      <w:tr w:rsidR="009A27D6" w:rsidTr="009A27D6">
        <w:tc>
          <w:tcPr>
            <w:tcW w:w="3510" w:type="dxa"/>
            <w:gridSpan w:val="2"/>
            <w:tcBorders>
              <w:top w:val="single" w:sz="4" w:space="0" w:color="auto"/>
            </w:tcBorders>
            <w:shd w:val="clear" w:color="auto" w:fill="F2F2F2" w:themeFill="background1" w:themeFillShade="F2"/>
            <w:vAlign w:val="center"/>
          </w:tcPr>
          <w:p w:rsidR="009A27D6" w:rsidRPr="00761C73" w:rsidRDefault="009A27D6" w:rsidP="00FF3655">
            <w:pPr>
              <w:rPr>
                <w:rFonts w:asciiTheme="majorBidi" w:hAnsiTheme="majorBidi" w:cstheme="majorBidi"/>
                <w:sz w:val="32"/>
                <w:szCs w:val="32"/>
              </w:rPr>
            </w:pPr>
            <w:r w:rsidRPr="00761C73">
              <w:rPr>
                <w:rFonts w:asciiTheme="majorBidi" w:hAnsiTheme="majorBidi" w:cstheme="majorBidi"/>
                <w:sz w:val="32"/>
                <w:szCs w:val="32"/>
              </w:rPr>
              <w:t>situation de référence</w:t>
            </w:r>
          </w:p>
        </w:tc>
        <w:tc>
          <w:tcPr>
            <w:tcW w:w="9356" w:type="dxa"/>
            <w:gridSpan w:val="7"/>
          </w:tcPr>
          <w:p w:rsidR="009A27D6" w:rsidRDefault="009A27D6" w:rsidP="009A27D6">
            <w:pPr>
              <w:ind w:left="1026" w:hanging="709"/>
            </w:pPr>
            <w:r>
              <w:t>60m : pour les filles.</w:t>
            </w:r>
          </w:p>
          <w:p w:rsidR="009A27D6" w:rsidRPr="00E418F1" w:rsidRDefault="009A27D6" w:rsidP="009A27D6">
            <w:pPr>
              <w:ind w:firstLine="318"/>
              <w:rPr>
                <w:lang w:bidi="ar-MA"/>
              </w:rPr>
            </w:pPr>
            <w:r>
              <w:t>80m : pour les garçons.</w:t>
            </w:r>
          </w:p>
        </w:tc>
        <w:tc>
          <w:tcPr>
            <w:tcW w:w="3291" w:type="dxa"/>
            <w:gridSpan w:val="2"/>
            <w:vMerge/>
          </w:tcPr>
          <w:p w:rsidR="009A27D6" w:rsidRDefault="009A27D6" w:rsidP="00A87D74">
            <w:pPr>
              <w:rPr>
                <w:rFonts w:asciiTheme="majorBidi" w:hAnsiTheme="majorBidi" w:cstheme="majorBidi"/>
                <w:b/>
                <w:bCs/>
                <w:sz w:val="24"/>
                <w:szCs w:val="24"/>
              </w:rPr>
            </w:pPr>
          </w:p>
        </w:tc>
      </w:tr>
    </w:tbl>
    <w:p w:rsidR="004F415E" w:rsidRDefault="004F415E"/>
    <w:sectPr w:rsidR="004F415E" w:rsidSect="009A27D6">
      <w:headerReference w:type="even" r:id="rId6"/>
      <w:headerReference w:type="default" r:id="rId7"/>
      <w:footerReference w:type="even" r:id="rId8"/>
      <w:footerReference w:type="default" r:id="rId9"/>
      <w:headerReference w:type="first" r:id="rId10"/>
      <w:footerReference w:type="first" r:id="rId11"/>
      <w:pgSz w:w="16838" w:h="11906" w:orient="landscape"/>
      <w:pgMar w:top="284" w:right="395" w:bottom="709" w:left="42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F08B5" w:rsidRDefault="003F08B5" w:rsidP="009A27D6">
      <w:pPr>
        <w:spacing w:after="0" w:line="240" w:lineRule="auto"/>
      </w:pPr>
      <w:r>
        <w:separator/>
      </w:r>
    </w:p>
  </w:endnote>
  <w:endnote w:type="continuationSeparator" w:id="0">
    <w:p w:rsidR="003F08B5" w:rsidRDefault="003F08B5" w:rsidP="009A2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Felix Titling">
    <w:panose1 w:val="04060505060202020A04"/>
    <w:charset w:val="00"/>
    <w:family w:val="decorative"/>
    <w:pitch w:val="variable"/>
    <w:sig w:usb0="00000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50371" w:rsidRDefault="00E503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A27D6" w:rsidRPr="009A27D6" w:rsidRDefault="009A27D6" w:rsidP="009A27D6">
    <w:pPr>
      <w:pStyle w:val="Pieddepage"/>
      <w:rPr>
        <w:sz w:val="32"/>
        <w:szCs w:val="32"/>
      </w:rP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50371" w:rsidRDefault="00E503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F08B5" w:rsidRDefault="003F08B5" w:rsidP="009A27D6">
      <w:pPr>
        <w:spacing w:after="0" w:line="240" w:lineRule="auto"/>
      </w:pPr>
      <w:r>
        <w:separator/>
      </w:r>
    </w:p>
  </w:footnote>
  <w:footnote w:type="continuationSeparator" w:id="0">
    <w:p w:rsidR="003F08B5" w:rsidRDefault="003F08B5" w:rsidP="009A2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50371" w:rsidRDefault="00E5037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50371" w:rsidRDefault="00E5037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50371" w:rsidRDefault="00E5037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3F41"/>
    <w:rsid w:val="00090FB5"/>
    <w:rsid w:val="00113F41"/>
    <w:rsid w:val="00135469"/>
    <w:rsid w:val="00193A01"/>
    <w:rsid w:val="003F08B5"/>
    <w:rsid w:val="004174A0"/>
    <w:rsid w:val="004F415E"/>
    <w:rsid w:val="00504A27"/>
    <w:rsid w:val="005D72D1"/>
    <w:rsid w:val="00605C34"/>
    <w:rsid w:val="00785C24"/>
    <w:rsid w:val="009067BA"/>
    <w:rsid w:val="009A27D6"/>
    <w:rsid w:val="00A16E49"/>
    <w:rsid w:val="00B81895"/>
    <w:rsid w:val="00BB725B"/>
    <w:rsid w:val="00BE4E48"/>
    <w:rsid w:val="00C92501"/>
    <w:rsid w:val="00D64241"/>
    <w:rsid w:val="00DB7225"/>
    <w:rsid w:val="00DD2D47"/>
    <w:rsid w:val="00E418F1"/>
    <w:rsid w:val="00E50371"/>
    <w:rsid w:val="00E84634"/>
    <w:rsid w:val="00F95489"/>
    <w:rsid w:val="00FE2DD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BEB5A"/>
  <w15:docId w15:val="{90E15EC6-6F57-425F-BCC5-A796E982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F4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13F4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9A27D6"/>
    <w:pPr>
      <w:tabs>
        <w:tab w:val="center" w:pos="4536"/>
        <w:tab w:val="right" w:pos="9072"/>
      </w:tabs>
      <w:spacing w:after="0" w:line="240" w:lineRule="auto"/>
    </w:pPr>
  </w:style>
  <w:style w:type="character" w:customStyle="1" w:styleId="En-tteCar">
    <w:name w:val="En-tête Car"/>
    <w:basedOn w:val="Policepardfaut"/>
    <w:link w:val="En-tte"/>
    <w:uiPriority w:val="99"/>
    <w:rsid w:val="009A27D6"/>
  </w:style>
  <w:style w:type="paragraph" w:styleId="Pieddepage">
    <w:name w:val="footer"/>
    <w:basedOn w:val="Normal"/>
    <w:link w:val="PieddepageCar"/>
    <w:uiPriority w:val="99"/>
    <w:unhideWhenUsed/>
    <w:rsid w:val="009A27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A2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406</Words>
  <Characters>2234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 OULHAJ</dc:creator>
  <cp:lastModifiedBy>aziz_skype2018 Aziz</cp:lastModifiedBy>
  <cp:revision>5</cp:revision>
  <dcterms:created xsi:type="dcterms:W3CDTF">2013-01-29T19:09:00Z</dcterms:created>
  <dcterms:modified xsi:type="dcterms:W3CDTF">2020-03-08T18:05:00Z</dcterms:modified>
</cp:coreProperties>
</file>